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CE" w:rsidRPr="001F7607" w:rsidRDefault="00121FCE" w:rsidP="00121FCE">
      <w:pPr>
        <w:spacing w:line="360" w:lineRule="auto"/>
        <w:jc w:val="center"/>
        <w:rPr>
          <w:rFonts w:ascii="Lucida Handwriting" w:hAnsi="Lucida Handwriting" w:cs="Times New Roman"/>
          <w:b/>
          <w:color w:val="FF0000"/>
          <w:sz w:val="24"/>
          <w:szCs w:val="24"/>
        </w:rPr>
      </w:pP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КАК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МОЖНО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РАЗВИВАТЬ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МУЗЫКАЛЬНЫЙ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СЛУХ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РЕБЕНКА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ДОМАШНИХ</w:t>
      </w:r>
      <w:r w:rsidRPr="001F7607">
        <w:rPr>
          <w:rFonts w:ascii="Lucida Handwriting" w:hAnsi="Lucida Handwriting" w:cs="Times New Roman"/>
          <w:b/>
          <w:color w:val="FF0000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FF0000"/>
          <w:sz w:val="24"/>
          <w:szCs w:val="24"/>
        </w:rPr>
        <w:t>УСЛОВИЯХ</w:t>
      </w: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Музыкальный слух у ребенка формируется очень рано, и если вы начнете занятия до двух лет, то можно ждать отличных результатов. Занятия по развитию музыкальных способностей включают в себя четыре основных направления. </w:t>
      </w: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7607">
        <w:rPr>
          <w:rFonts w:ascii="Times New Roman" w:hAnsi="Times New Roman" w:cs="Times New Roman"/>
          <w:b/>
          <w:color w:val="0000FF"/>
          <w:sz w:val="24"/>
          <w:szCs w:val="24"/>
        </w:rPr>
        <w:t>1. Слушание музыки</w:t>
      </w:r>
      <w:r w:rsidRPr="001F7607">
        <w:rPr>
          <w:rFonts w:ascii="Times New Roman" w:hAnsi="Times New Roman" w:cs="Times New Roman"/>
          <w:color w:val="0000FF"/>
          <w:sz w:val="24"/>
          <w:szCs w:val="24"/>
        </w:rPr>
        <w:t>. 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 каком-либо инструменте, то играйте и на нѐм).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F7607">
        <w:rPr>
          <w:rFonts w:ascii="Times New Roman" w:hAnsi="Times New Roman" w:cs="Times New Roman"/>
          <w:b/>
          <w:color w:val="0000FF"/>
          <w:sz w:val="24"/>
          <w:szCs w:val="24"/>
        </w:rPr>
        <w:t>2.Работа над ритмикой</w:t>
      </w:r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. 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 </w:t>
      </w: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3. </w:t>
      </w:r>
      <w:r w:rsidRPr="001F7607">
        <w:rPr>
          <w:rFonts w:ascii="Times New Roman" w:hAnsi="Times New Roman" w:cs="Times New Roman"/>
          <w:b/>
          <w:color w:val="0000FF"/>
          <w:sz w:val="24"/>
          <w:szCs w:val="24"/>
        </w:rPr>
        <w:t>Развитие слуха.</w:t>
      </w:r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 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</w:t>
      </w:r>
      <w:proofErr w:type="spellStart"/>
      <w:r w:rsidRPr="001F7607">
        <w:rPr>
          <w:rFonts w:ascii="Times New Roman" w:hAnsi="Times New Roman" w:cs="Times New Roman"/>
          <w:color w:val="0000FF"/>
          <w:sz w:val="24"/>
          <w:szCs w:val="24"/>
        </w:rPr>
        <w:t>слух</w:t>
      </w:r>
      <w:proofErr w:type="gramStart"/>
      <w:r w:rsidRPr="001F7607">
        <w:rPr>
          <w:rFonts w:ascii="Times New Roman" w:hAnsi="Times New Roman" w:cs="Times New Roman"/>
          <w:color w:val="0000FF"/>
          <w:sz w:val="24"/>
          <w:szCs w:val="24"/>
        </w:rPr>
        <w:t>.О</w:t>
      </w:r>
      <w:proofErr w:type="gramEnd"/>
      <w:r w:rsidRPr="001F7607">
        <w:rPr>
          <w:rFonts w:ascii="Times New Roman" w:hAnsi="Times New Roman" w:cs="Times New Roman"/>
          <w:color w:val="0000FF"/>
          <w:sz w:val="24"/>
          <w:szCs w:val="24"/>
        </w:rPr>
        <w:t>н</w:t>
      </w:r>
      <w:proofErr w:type="spellEnd"/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1F7607">
        <w:rPr>
          <w:rFonts w:ascii="Times New Roman" w:hAnsi="Times New Roman" w:cs="Times New Roman"/>
          <w:color w:val="0000FF"/>
          <w:sz w:val="24"/>
          <w:szCs w:val="24"/>
        </w:rPr>
        <w:t>музицированию</w:t>
      </w:r>
      <w:proofErr w:type="spellEnd"/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”. После погремушек вам понадобятся разнообразные колокольчики (например, для рыбной </w:t>
      </w:r>
      <w:r w:rsidRPr="001F7607"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 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 </w:t>
      </w:r>
    </w:p>
    <w:p w:rsidR="00121FCE" w:rsidRPr="001F7607" w:rsidRDefault="00121FCE" w:rsidP="00121FCE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7607">
        <w:rPr>
          <w:rFonts w:ascii="Times New Roman" w:hAnsi="Times New Roman" w:cs="Times New Roman"/>
          <w:b/>
          <w:color w:val="0000FF"/>
          <w:sz w:val="24"/>
          <w:szCs w:val="24"/>
        </w:rPr>
        <w:t>Наши советы:</w:t>
      </w: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proofErr w:type="gramStart"/>
      <w:r w:rsidRPr="001F7607">
        <w:rPr>
          <w:rFonts w:ascii="Times New Roman" w:hAnsi="Times New Roman" w:cs="Times New Roman"/>
          <w:color w:val="0000FF"/>
          <w:sz w:val="24"/>
          <w:szCs w:val="24"/>
        </w:rPr>
        <w:t>Почаще</w:t>
      </w:r>
      <w:proofErr w:type="gramEnd"/>
      <w:r w:rsidRPr="001F7607">
        <w:rPr>
          <w:rFonts w:ascii="Times New Roman" w:hAnsi="Times New Roman" w:cs="Times New Roman"/>
          <w:color w:val="0000FF"/>
          <w:sz w:val="24"/>
          <w:szCs w:val="24"/>
        </w:rPr>
        <w:t xml:space="preserve"> хвалите своего маленького музыканта и певца. -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 - Иногда говорите, что вы забыли, как надо петь или играть на инструменте — попросите ребенка вас научить этому. - После разучивания новой песенки играйте и пойте ее с малышом для папы, бабушки, дедушки и гостей. - Записывайте выступления малыша на аудио- или видеокассету. </w:t>
      </w:r>
      <w:proofErr w:type="gramStart"/>
      <w:r w:rsidRPr="001F7607">
        <w:rPr>
          <w:rFonts w:ascii="Times New Roman" w:hAnsi="Times New Roman" w:cs="Times New Roman"/>
          <w:color w:val="0000FF"/>
          <w:sz w:val="24"/>
          <w:szCs w:val="24"/>
        </w:rPr>
        <w:t>-С</w:t>
      </w:r>
      <w:proofErr w:type="gramEnd"/>
      <w:r w:rsidRPr="001F7607">
        <w:rPr>
          <w:rFonts w:ascii="Times New Roman" w:hAnsi="Times New Roman" w:cs="Times New Roman"/>
          <w:color w:val="0000FF"/>
          <w:sz w:val="24"/>
          <w:szCs w:val="24"/>
        </w:rPr>
        <w:t>тарайтесь заниматься с ним в определенное время (например, после завтрака или после прихода из детского садика).</w:t>
      </w: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21FCE" w:rsidRPr="001F7607" w:rsidRDefault="00121FCE" w:rsidP="00121FCE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D0437" w:rsidRDefault="001D0437"/>
    <w:sectPr w:rsidR="001D0437" w:rsidSect="00121FC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1FCE"/>
    <w:rsid w:val="00121FCE"/>
    <w:rsid w:val="001D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>Megasoftware GrouP™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2020-01-31T23:40:00Z</dcterms:created>
  <dcterms:modified xsi:type="dcterms:W3CDTF">2020-01-31T23:40:00Z</dcterms:modified>
</cp:coreProperties>
</file>